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D1" w:rsidRPr="00922614" w:rsidRDefault="007D0AB3" w:rsidP="00BA0DA0">
      <w:pPr>
        <w:spacing w:after="0"/>
        <w:jc w:val="center"/>
        <w:rPr>
          <w:b/>
          <w:color w:val="7030A0"/>
          <w:sz w:val="28"/>
          <w:szCs w:val="28"/>
        </w:rPr>
      </w:pPr>
      <w:r w:rsidRPr="00922614">
        <w:rPr>
          <w:b/>
          <w:color w:val="7030A0"/>
          <w:sz w:val="28"/>
          <w:szCs w:val="28"/>
        </w:rPr>
        <w:t xml:space="preserve">DIXON FAMILY SERVICES THANKS OUR PARTNERS AND COMMUNITY MEMBERS WHO </w:t>
      </w:r>
      <w:bookmarkStart w:id="0" w:name="_GoBack"/>
      <w:bookmarkEnd w:id="0"/>
      <w:r w:rsidR="00BA0DA0">
        <w:rPr>
          <w:b/>
          <w:noProof/>
          <w:color w:val="7030A0"/>
          <w:sz w:val="28"/>
          <w:szCs w:val="28"/>
        </w:rPr>
        <w:drawing>
          <wp:inline distT="0" distB="0" distL="0" distR="0" wp14:anchorId="5413C9F7" wp14:editId="1637FB73">
            <wp:extent cx="425276" cy="352425"/>
            <wp:effectExtent l="0" t="0" r="0" b="0"/>
            <wp:docPr id="3" name="Picture 3" descr="C:\Users\Cookie\AppData\Local\Microsoft\Windows\Temporary Internet Files\Content.IE5\37B2NAKF\15162-illustration-of-a-green-cartoon-bird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kie\AppData\Local\Microsoft\Windows\Temporary Internet Files\Content.IE5\37B2NAKF\15162-illustration-of-a-green-cartoon-bird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4" cy="3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614">
        <w:rPr>
          <w:b/>
          <w:color w:val="7030A0"/>
          <w:sz w:val="28"/>
          <w:szCs w:val="28"/>
        </w:rPr>
        <w:t>ARE SUPPORTING OUR GOOD WORK AT THIS CRITICAL TIME</w:t>
      </w:r>
      <w:r w:rsidR="00BA0DA0">
        <w:rPr>
          <w:b/>
          <w:color w:val="7030A0"/>
          <w:sz w:val="28"/>
          <w:szCs w:val="28"/>
        </w:rPr>
        <w:t xml:space="preserve">     </w:t>
      </w:r>
      <w:r w:rsidR="00922614">
        <w:rPr>
          <w:b/>
          <w:noProof/>
          <w:color w:val="7030A0"/>
          <w:sz w:val="28"/>
          <w:szCs w:val="28"/>
        </w:rPr>
        <w:drawing>
          <wp:inline distT="0" distB="0" distL="0" distR="0" wp14:anchorId="7CB621C5" wp14:editId="723A8F34">
            <wp:extent cx="438150" cy="448840"/>
            <wp:effectExtent l="0" t="0" r="0" b="8890"/>
            <wp:docPr id="1" name="Picture 1" descr="C:\Users\Cookie\AppData\Local\Microsoft\Windows\Temporary Internet Files\Content.IE5\XNDUWTB0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kie\AppData\Local\Microsoft\Windows\Temporary Internet Files\Content.IE5\XNDUWTB0\bird-sing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7" cy="4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A0" w:rsidRPr="00BA0DA0" w:rsidRDefault="00BA0DA0" w:rsidP="00BA0DA0">
      <w:pPr>
        <w:spacing w:after="0"/>
        <w:rPr>
          <w:sz w:val="20"/>
          <w:szCs w:val="20"/>
          <w:u w:val="single"/>
        </w:rPr>
      </w:pPr>
    </w:p>
    <w:p w:rsidR="0042495A" w:rsidRDefault="0042495A" w:rsidP="00BA0DA0">
      <w:pPr>
        <w:spacing w:after="0"/>
        <w:rPr>
          <w:sz w:val="28"/>
          <w:szCs w:val="28"/>
          <w:u w:val="single"/>
        </w:rPr>
      </w:pPr>
      <w:r w:rsidRPr="00922614">
        <w:rPr>
          <w:sz w:val="28"/>
          <w:szCs w:val="28"/>
          <w:u w:val="single"/>
        </w:rPr>
        <w:t>We are stayi</w:t>
      </w:r>
      <w:r w:rsidR="007D0AB3" w:rsidRPr="00922614">
        <w:rPr>
          <w:sz w:val="28"/>
          <w:szCs w:val="28"/>
          <w:u w:val="single"/>
        </w:rPr>
        <w:t xml:space="preserve">ng open </w:t>
      </w:r>
      <w:r w:rsidRPr="00922614">
        <w:rPr>
          <w:sz w:val="28"/>
          <w:szCs w:val="28"/>
          <w:u w:val="single"/>
        </w:rPr>
        <w:t xml:space="preserve">at this time of </w:t>
      </w:r>
      <w:r w:rsidR="007D0AB3" w:rsidRPr="00922614">
        <w:rPr>
          <w:sz w:val="28"/>
          <w:szCs w:val="28"/>
          <w:u w:val="single"/>
        </w:rPr>
        <w:t>great need.</w:t>
      </w:r>
      <w:r w:rsidR="007D0AB3">
        <w:rPr>
          <w:sz w:val="28"/>
          <w:szCs w:val="28"/>
        </w:rPr>
        <w:t xml:space="preserve">  The Coronavirus</w:t>
      </w:r>
      <w:r w:rsidRPr="00D0450E">
        <w:rPr>
          <w:sz w:val="28"/>
          <w:szCs w:val="28"/>
        </w:rPr>
        <w:t xml:space="preserve"> is affecting </w:t>
      </w:r>
      <w:r w:rsidR="00D0450E">
        <w:rPr>
          <w:sz w:val="28"/>
          <w:szCs w:val="28"/>
        </w:rPr>
        <w:t>countless</w:t>
      </w:r>
      <w:r w:rsidRPr="00D0450E">
        <w:rPr>
          <w:sz w:val="28"/>
          <w:szCs w:val="28"/>
        </w:rPr>
        <w:t xml:space="preserve"> people righ</w:t>
      </w:r>
      <w:r w:rsidR="007D0AB3">
        <w:rPr>
          <w:sz w:val="28"/>
          <w:szCs w:val="28"/>
        </w:rPr>
        <w:t>t here in our community</w:t>
      </w:r>
      <w:r w:rsidRPr="00D0450E">
        <w:rPr>
          <w:sz w:val="28"/>
          <w:szCs w:val="28"/>
        </w:rPr>
        <w:t xml:space="preserve"> in </w:t>
      </w:r>
      <w:r w:rsidR="00D0450E">
        <w:rPr>
          <w:sz w:val="28"/>
          <w:szCs w:val="28"/>
        </w:rPr>
        <w:t xml:space="preserve">many </w:t>
      </w:r>
      <w:r w:rsidRPr="00D0450E">
        <w:rPr>
          <w:sz w:val="28"/>
          <w:szCs w:val="28"/>
        </w:rPr>
        <w:t>varying ways.</w:t>
      </w:r>
      <w:r w:rsidR="007D0AB3">
        <w:rPr>
          <w:sz w:val="28"/>
          <w:szCs w:val="28"/>
        </w:rPr>
        <w:t xml:space="preserve">  </w:t>
      </w:r>
      <w:r w:rsidR="00BA0DA0">
        <w:rPr>
          <w:sz w:val="28"/>
          <w:szCs w:val="28"/>
        </w:rPr>
        <w:t>Some</w:t>
      </w:r>
      <w:r w:rsidR="007D0AB3">
        <w:rPr>
          <w:sz w:val="28"/>
          <w:szCs w:val="28"/>
        </w:rPr>
        <w:t xml:space="preserve"> affected by loss of employment or reduced hours are expected to need our services fo</w:t>
      </w:r>
      <w:r w:rsidR="00BA0DA0">
        <w:rPr>
          <w:sz w:val="28"/>
          <w:szCs w:val="28"/>
        </w:rPr>
        <w:t xml:space="preserve">r the first time in their lives.  </w:t>
      </w:r>
      <w:r w:rsidR="00BA0DA0">
        <w:rPr>
          <w:sz w:val="28"/>
          <w:szCs w:val="28"/>
          <w:u w:val="single"/>
        </w:rPr>
        <w:t>*</w:t>
      </w:r>
      <w:r w:rsidR="00BA0DA0" w:rsidRPr="00922614">
        <w:rPr>
          <w:sz w:val="28"/>
          <w:szCs w:val="28"/>
          <w:u w:val="single"/>
        </w:rPr>
        <w:t>Dixon Family Services is adhering to social distancing requirements and are asking that people contact us by phone 707-678-0442 or</w:t>
      </w:r>
      <w:r w:rsidR="00BA0DA0">
        <w:rPr>
          <w:sz w:val="28"/>
          <w:szCs w:val="28"/>
          <w:u w:val="single"/>
        </w:rPr>
        <w:t xml:space="preserve"> email</w:t>
      </w:r>
      <w:r w:rsidR="00BA0DA0" w:rsidRPr="00922614">
        <w:rPr>
          <w:sz w:val="28"/>
          <w:szCs w:val="28"/>
          <w:u w:val="single"/>
        </w:rPr>
        <w:t xml:space="preserve"> </w:t>
      </w:r>
      <w:hyperlink r:id="rId7" w:history="1">
        <w:r w:rsidR="00BA0DA0" w:rsidRPr="00922614">
          <w:rPr>
            <w:rStyle w:val="Hyperlink"/>
            <w:sz w:val="28"/>
            <w:szCs w:val="28"/>
          </w:rPr>
          <w:t>info@dixonfamilyservices.org</w:t>
        </w:r>
      </w:hyperlink>
      <w:r w:rsidR="00BA0DA0" w:rsidRPr="00922614">
        <w:rPr>
          <w:sz w:val="28"/>
          <w:szCs w:val="28"/>
          <w:u w:val="single"/>
        </w:rPr>
        <w:t xml:space="preserve"> </w:t>
      </w:r>
    </w:p>
    <w:p w:rsidR="00BA0DA0" w:rsidRPr="00BA0DA0" w:rsidRDefault="00BA0DA0" w:rsidP="00BA0DA0">
      <w:pPr>
        <w:spacing w:after="0"/>
        <w:rPr>
          <w:sz w:val="20"/>
          <w:szCs w:val="20"/>
          <w:u w:val="single"/>
        </w:rPr>
      </w:pPr>
    </w:p>
    <w:p w:rsidR="004046D1" w:rsidRDefault="007D0AB3" w:rsidP="00BA0D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would </w:t>
      </w:r>
      <w:r w:rsidR="0042495A" w:rsidRPr="00D0450E">
        <w:rPr>
          <w:sz w:val="28"/>
          <w:szCs w:val="28"/>
        </w:rPr>
        <w:t xml:space="preserve">like to help </w:t>
      </w:r>
      <w:r w:rsidR="004046D1">
        <w:rPr>
          <w:sz w:val="28"/>
          <w:szCs w:val="28"/>
        </w:rPr>
        <w:t xml:space="preserve">increase our resources and expand our hours of operations during this time of increased need, </w:t>
      </w:r>
      <w:r w:rsidR="0042495A" w:rsidRPr="00922614">
        <w:rPr>
          <w:sz w:val="28"/>
          <w:szCs w:val="28"/>
          <w:u w:val="single"/>
        </w:rPr>
        <w:t>you can send a check to DFS</w:t>
      </w:r>
      <w:r w:rsidR="0042495A" w:rsidRPr="00D0450E">
        <w:rPr>
          <w:sz w:val="28"/>
          <w:szCs w:val="28"/>
        </w:rPr>
        <w:t>, 155 N 2</w:t>
      </w:r>
      <w:r w:rsidR="0042495A" w:rsidRPr="00D0450E">
        <w:rPr>
          <w:sz w:val="28"/>
          <w:szCs w:val="28"/>
          <w:vertAlign w:val="superscript"/>
        </w:rPr>
        <w:t>nd</w:t>
      </w:r>
      <w:r w:rsidR="0042495A" w:rsidRPr="00D0450E">
        <w:rPr>
          <w:sz w:val="28"/>
          <w:szCs w:val="28"/>
        </w:rPr>
        <w:t xml:space="preserve"> Street, Dixon or use a credit card on our website </w:t>
      </w:r>
      <w:hyperlink r:id="rId8" w:history="1">
        <w:r w:rsidR="0042495A" w:rsidRPr="00D0450E">
          <w:rPr>
            <w:rStyle w:val="Hyperlink"/>
            <w:sz w:val="28"/>
            <w:szCs w:val="28"/>
          </w:rPr>
          <w:t>www.dixonfamilyservices.org</w:t>
        </w:r>
      </w:hyperlink>
      <w:r w:rsidR="0042495A" w:rsidRPr="00D0450E">
        <w:rPr>
          <w:sz w:val="28"/>
          <w:szCs w:val="28"/>
        </w:rPr>
        <w:t xml:space="preserve"> </w:t>
      </w:r>
      <w:r w:rsidR="00BA0DA0">
        <w:rPr>
          <w:sz w:val="28"/>
          <w:szCs w:val="28"/>
        </w:rPr>
        <w:t xml:space="preserve">  </w:t>
      </w:r>
      <w:proofErr w:type="gramStart"/>
      <w:r w:rsidR="004046D1">
        <w:rPr>
          <w:sz w:val="28"/>
          <w:szCs w:val="28"/>
        </w:rPr>
        <w:t>We</w:t>
      </w:r>
      <w:proofErr w:type="gramEnd"/>
      <w:r w:rsidR="004046D1">
        <w:rPr>
          <w:sz w:val="28"/>
          <w:szCs w:val="28"/>
        </w:rPr>
        <w:t xml:space="preserve"> thank those who have already donated for this specific crisis of Coronavirus.</w:t>
      </w:r>
    </w:p>
    <w:p w:rsidR="00BA0DA0" w:rsidRPr="00BA0DA0" w:rsidRDefault="00BA0DA0" w:rsidP="00BA0DA0">
      <w:pPr>
        <w:spacing w:after="0"/>
        <w:rPr>
          <w:sz w:val="20"/>
          <w:szCs w:val="20"/>
        </w:rPr>
      </w:pPr>
    </w:p>
    <w:p w:rsidR="000E4699" w:rsidRDefault="0042495A" w:rsidP="00BA0DA0">
      <w:pPr>
        <w:spacing w:after="0"/>
        <w:rPr>
          <w:rStyle w:val="Hyperlink"/>
          <w:color w:val="auto"/>
          <w:sz w:val="28"/>
          <w:szCs w:val="28"/>
          <w:u w:val="none"/>
        </w:rPr>
      </w:pPr>
      <w:r w:rsidRPr="00D0450E">
        <w:rPr>
          <w:sz w:val="28"/>
          <w:szCs w:val="28"/>
        </w:rPr>
        <w:t xml:space="preserve">For anyone in need of services, resource referrals or </w:t>
      </w:r>
      <w:r w:rsidR="000E4699">
        <w:rPr>
          <w:sz w:val="28"/>
          <w:szCs w:val="28"/>
        </w:rPr>
        <w:t xml:space="preserve">answers to </w:t>
      </w:r>
      <w:r w:rsidRPr="00D0450E">
        <w:rPr>
          <w:sz w:val="28"/>
          <w:szCs w:val="28"/>
        </w:rPr>
        <w:t>questions</w:t>
      </w:r>
      <w:r w:rsidR="00D0450E">
        <w:rPr>
          <w:sz w:val="28"/>
          <w:szCs w:val="28"/>
        </w:rPr>
        <w:t>,</w:t>
      </w:r>
      <w:r w:rsidR="007D0AB3">
        <w:rPr>
          <w:sz w:val="28"/>
          <w:szCs w:val="28"/>
        </w:rPr>
        <w:t xml:space="preserve"> </w:t>
      </w:r>
      <w:r w:rsidR="007D0AB3" w:rsidRPr="00922614">
        <w:rPr>
          <w:sz w:val="28"/>
          <w:szCs w:val="28"/>
          <w:u w:val="single"/>
        </w:rPr>
        <w:t>call us at 707-</w:t>
      </w:r>
      <w:r w:rsidRPr="00922614">
        <w:rPr>
          <w:sz w:val="28"/>
          <w:szCs w:val="28"/>
          <w:u w:val="single"/>
        </w:rPr>
        <w:t>678-04</w:t>
      </w:r>
      <w:r w:rsidR="007D0AB3" w:rsidRPr="00922614">
        <w:rPr>
          <w:sz w:val="28"/>
          <w:szCs w:val="28"/>
          <w:u w:val="single"/>
        </w:rPr>
        <w:t>42 Tuesdays through Fridays 10</w:t>
      </w:r>
      <w:r w:rsidRPr="00922614">
        <w:rPr>
          <w:sz w:val="28"/>
          <w:szCs w:val="28"/>
          <w:u w:val="single"/>
        </w:rPr>
        <w:t xml:space="preserve"> – 12 and 1 – 4.</w:t>
      </w:r>
      <w:r w:rsidRPr="00D0450E">
        <w:rPr>
          <w:sz w:val="28"/>
          <w:szCs w:val="28"/>
        </w:rPr>
        <w:t xml:space="preserve">  Leave a message and phone number if we are busy helping someone else and cannot answer the phone. </w:t>
      </w:r>
      <w:r w:rsidR="007D0AB3">
        <w:rPr>
          <w:sz w:val="28"/>
          <w:szCs w:val="28"/>
        </w:rPr>
        <w:t xml:space="preserve"> E</w:t>
      </w:r>
      <w:r w:rsidRPr="00D0450E">
        <w:rPr>
          <w:sz w:val="28"/>
          <w:szCs w:val="28"/>
        </w:rPr>
        <w:t xml:space="preserve">mail </w:t>
      </w:r>
      <w:hyperlink r:id="rId9" w:history="1">
        <w:r w:rsidRPr="00D0450E">
          <w:rPr>
            <w:rStyle w:val="Hyperlink"/>
            <w:sz w:val="28"/>
            <w:szCs w:val="28"/>
          </w:rPr>
          <w:t>info@dixonfamilyservices.org</w:t>
        </w:r>
      </w:hyperlink>
      <w:r w:rsidR="000E4699">
        <w:rPr>
          <w:rStyle w:val="Hyperlink"/>
          <w:sz w:val="28"/>
          <w:szCs w:val="28"/>
        </w:rPr>
        <w:t xml:space="preserve"> </w:t>
      </w:r>
      <w:r w:rsidR="000E4699">
        <w:rPr>
          <w:rStyle w:val="Hyperlink"/>
          <w:color w:val="auto"/>
          <w:sz w:val="28"/>
          <w:szCs w:val="28"/>
          <w:u w:val="none"/>
        </w:rPr>
        <w:t xml:space="preserve">or </w:t>
      </w:r>
      <w:hyperlink r:id="rId10" w:history="1">
        <w:r w:rsidR="000E4699" w:rsidRPr="00150377">
          <w:rPr>
            <w:rStyle w:val="Hyperlink"/>
            <w:sz w:val="28"/>
            <w:szCs w:val="28"/>
          </w:rPr>
          <w:t>cookie@dixonfamilyservices.org</w:t>
        </w:r>
      </w:hyperlink>
      <w:r w:rsidR="000E4699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BA0DA0" w:rsidRPr="00BA0DA0" w:rsidRDefault="00BA0DA0" w:rsidP="00BA0DA0">
      <w:pPr>
        <w:spacing w:after="0"/>
        <w:rPr>
          <w:sz w:val="20"/>
          <w:szCs w:val="20"/>
        </w:rPr>
      </w:pPr>
    </w:p>
    <w:p w:rsidR="00B65685" w:rsidRDefault="0042495A" w:rsidP="00BA0DA0">
      <w:pPr>
        <w:spacing w:after="0"/>
        <w:rPr>
          <w:sz w:val="28"/>
          <w:szCs w:val="28"/>
        </w:rPr>
      </w:pPr>
      <w:r w:rsidRPr="00D0450E">
        <w:rPr>
          <w:sz w:val="28"/>
          <w:szCs w:val="28"/>
        </w:rPr>
        <w:t xml:space="preserve">We also thank those who are sponsors, donors and ticket-holders of </w:t>
      </w:r>
      <w:r w:rsidRPr="00922614">
        <w:rPr>
          <w:sz w:val="28"/>
          <w:szCs w:val="28"/>
          <w:u w:val="single"/>
        </w:rPr>
        <w:t>Comedy Night 2020.</w:t>
      </w:r>
      <w:r w:rsidR="00B65685" w:rsidRPr="00922614">
        <w:rPr>
          <w:sz w:val="28"/>
          <w:szCs w:val="28"/>
          <w:u w:val="single"/>
        </w:rPr>
        <w:t xml:space="preserve">  All </w:t>
      </w:r>
      <w:r w:rsidRPr="00922614">
        <w:rPr>
          <w:sz w:val="28"/>
          <w:szCs w:val="28"/>
          <w:u w:val="single"/>
        </w:rPr>
        <w:t>will be held over to our rescheduled event</w:t>
      </w:r>
      <w:r w:rsidR="00922614">
        <w:rPr>
          <w:sz w:val="28"/>
          <w:szCs w:val="28"/>
          <w:u w:val="single"/>
        </w:rPr>
        <w:t xml:space="preserve"> date</w:t>
      </w:r>
      <w:r w:rsidRPr="00D0450E">
        <w:rPr>
          <w:sz w:val="28"/>
          <w:szCs w:val="28"/>
        </w:rPr>
        <w:t>.  We cannot set a new date until we are through the crisis and the restrictions set by the State, County and City</w:t>
      </w:r>
      <w:r w:rsidR="00B65685">
        <w:rPr>
          <w:sz w:val="28"/>
          <w:szCs w:val="28"/>
        </w:rPr>
        <w:t xml:space="preserve"> are lifted</w:t>
      </w:r>
      <w:r w:rsidRPr="00D0450E">
        <w:rPr>
          <w:sz w:val="28"/>
          <w:szCs w:val="28"/>
        </w:rPr>
        <w:t>.</w:t>
      </w:r>
      <w:r w:rsidR="00D0450E" w:rsidRPr="00D0450E">
        <w:rPr>
          <w:sz w:val="28"/>
          <w:szCs w:val="28"/>
        </w:rPr>
        <w:t xml:space="preserve">  </w:t>
      </w:r>
    </w:p>
    <w:p w:rsidR="00B65685" w:rsidRDefault="00D0450E" w:rsidP="00BA0DA0">
      <w:pPr>
        <w:spacing w:after="0"/>
        <w:rPr>
          <w:sz w:val="28"/>
          <w:szCs w:val="28"/>
        </w:rPr>
      </w:pPr>
      <w:r w:rsidRPr="00D0450E">
        <w:rPr>
          <w:sz w:val="28"/>
          <w:szCs w:val="28"/>
        </w:rPr>
        <w:t xml:space="preserve">We can still use additional </w:t>
      </w:r>
      <w:r w:rsidR="004046D1">
        <w:rPr>
          <w:sz w:val="28"/>
          <w:szCs w:val="28"/>
        </w:rPr>
        <w:t>sponsorships and donations to ensure a successful</w:t>
      </w:r>
      <w:r w:rsidRPr="00D0450E">
        <w:rPr>
          <w:sz w:val="28"/>
          <w:szCs w:val="28"/>
        </w:rPr>
        <w:t xml:space="preserve"> Comedy Night 2020.  We hope it will be </w:t>
      </w:r>
      <w:r w:rsidR="004046D1">
        <w:rPr>
          <w:sz w:val="28"/>
          <w:szCs w:val="28"/>
        </w:rPr>
        <w:t xml:space="preserve">rescheduled for </w:t>
      </w:r>
      <w:r w:rsidRPr="00D0450E">
        <w:rPr>
          <w:sz w:val="28"/>
          <w:szCs w:val="28"/>
        </w:rPr>
        <w:t xml:space="preserve">no later than summer before we can all have a very fun time and celebrate why we are all so proud to live </w:t>
      </w:r>
      <w:r w:rsidR="00B65685">
        <w:rPr>
          <w:sz w:val="28"/>
          <w:szCs w:val="28"/>
        </w:rPr>
        <w:t xml:space="preserve">and work </w:t>
      </w:r>
      <w:r w:rsidRPr="00D0450E">
        <w:rPr>
          <w:sz w:val="28"/>
          <w:szCs w:val="28"/>
        </w:rPr>
        <w:t>in Dixon!</w:t>
      </w:r>
    </w:p>
    <w:p w:rsidR="00BA0DA0" w:rsidRPr="00BA0DA0" w:rsidRDefault="00BA0DA0" w:rsidP="00BA0DA0">
      <w:pPr>
        <w:spacing w:after="0"/>
        <w:rPr>
          <w:sz w:val="20"/>
          <w:szCs w:val="20"/>
        </w:rPr>
      </w:pPr>
    </w:p>
    <w:p w:rsidR="00FF0EC4" w:rsidRDefault="00BA0DA0" w:rsidP="00BA0DA0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FF0EC4">
        <w:rPr>
          <w:sz w:val="28"/>
          <w:szCs w:val="28"/>
        </w:rPr>
        <w:t>For the latest news</w:t>
      </w:r>
      <w:r w:rsidR="00922614">
        <w:rPr>
          <w:sz w:val="28"/>
          <w:szCs w:val="28"/>
        </w:rPr>
        <w:t xml:space="preserve"> from the U.S. Government </w:t>
      </w:r>
      <w:hyperlink r:id="rId11" w:history="1">
        <w:r w:rsidR="00FF0EC4" w:rsidRPr="007F41AC">
          <w:rPr>
            <w:rStyle w:val="Hyperlink"/>
            <w:sz w:val="28"/>
            <w:szCs w:val="28"/>
          </w:rPr>
          <w:t>www.coronavirus.gov</w:t>
        </w:r>
      </w:hyperlink>
      <w:r w:rsidR="00FF0EC4">
        <w:rPr>
          <w:sz w:val="28"/>
          <w:szCs w:val="28"/>
        </w:rPr>
        <w:t xml:space="preserve"> </w:t>
      </w:r>
    </w:p>
    <w:p w:rsidR="004046D1" w:rsidRDefault="00BA0DA0" w:rsidP="00BA0DA0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t>*</w:t>
      </w:r>
      <w:r w:rsidR="00763D62">
        <w:rPr>
          <w:sz w:val="28"/>
          <w:szCs w:val="28"/>
        </w:rPr>
        <w:t>S</w:t>
      </w:r>
      <w:r w:rsidR="00FF0EC4">
        <w:rPr>
          <w:sz w:val="28"/>
          <w:szCs w:val="28"/>
        </w:rPr>
        <w:t xml:space="preserve">ign up or get updates on </w:t>
      </w:r>
      <w:r w:rsidR="002622FD">
        <w:rPr>
          <w:sz w:val="28"/>
          <w:szCs w:val="28"/>
        </w:rPr>
        <w:t xml:space="preserve">open </w:t>
      </w:r>
      <w:r w:rsidR="00FF0EC4">
        <w:rPr>
          <w:sz w:val="28"/>
          <w:szCs w:val="28"/>
        </w:rPr>
        <w:t xml:space="preserve">cases of </w:t>
      </w:r>
      <w:proofErr w:type="spellStart"/>
      <w:r w:rsidR="00FF0EC4">
        <w:rPr>
          <w:sz w:val="28"/>
          <w:szCs w:val="28"/>
        </w:rPr>
        <w:t>MediCal</w:t>
      </w:r>
      <w:proofErr w:type="spellEnd"/>
      <w:r w:rsidR="00FF0EC4">
        <w:rPr>
          <w:sz w:val="28"/>
          <w:szCs w:val="28"/>
        </w:rPr>
        <w:t xml:space="preserve"> or CalFresh</w:t>
      </w:r>
      <w:r w:rsidR="00763D62">
        <w:rPr>
          <w:sz w:val="28"/>
          <w:szCs w:val="28"/>
        </w:rPr>
        <w:t xml:space="preserve"> </w:t>
      </w:r>
      <w:hyperlink r:id="rId12" w:history="1">
        <w:r w:rsidR="00FF0EC4" w:rsidRPr="007F41AC">
          <w:rPr>
            <w:rStyle w:val="Hyperlink"/>
            <w:sz w:val="28"/>
            <w:szCs w:val="28"/>
          </w:rPr>
          <w:t>www.benefitscalwin.org</w:t>
        </w:r>
      </w:hyperlink>
    </w:p>
    <w:p w:rsidR="00FF0EC4" w:rsidRPr="00D0450E" w:rsidRDefault="00BA0DA0" w:rsidP="00BA0DA0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FF0EC4">
        <w:rPr>
          <w:sz w:val="28"/>
          <w:szCs w:val="28"/>
        </w:rPr>
        <w:t xml:space="preserve">To complete your census survey </w:t>
      </w:r>
      <w:hyperlink r:id="rId13" w:history="1">
        <w:r w:rsidR="00FF0EC4" w:rsidRPr="0030198C">
          <w:rPr>
            <w:rStyle w:val="Hyperlink"/>
            <w:sz w:val="28"/>
            <w:szCs w:val="28"/>
          </w:rPr>
          <w:t>www.my2020census.gov</w:t>
        </w:r>
      </w:hyperlink>
    </w:p>
    <w:p w:rsidR="00763D62" w:rsidRPr="0030198C" w:rsidRDefault="00BA0DA0" w:rsidP="00BA0DA0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763D62">
        <w:rPr>
          <w:sz w:val="28"/>
          <w:szCs w:val="28"/>
        </w:rPr>
        <w:t xml:space="preserve">For Dixon Schools free lunch sites and times </w:t>
      </w:r>
      <w:hyperlink r:id="rId14" w:history="1">
        <w:r w:rsidR="00763D62" w:rsidRPr="00FD255D">
          <w:rPr>
            <w:rStyle w:val="Hyperlink"/>
            <w:sz w:val="28"/>
            <w:szCs w:val="28"/>
          </w:rPr>
          <w:t>www.dixonusd.org</w:t>
        </w:r>
      </w:hyperlink>
      <w:r w:rsidR="00763D62">
        <w:rPr>
          <w:sz w:val="28"/>
          <w:szCs w:val="28"/>
        </w:rPr>
        <w:t xml:space="preserve"> </w:t>
      </w:r>
    </w:p>
    <w:p w:rsidR="0042495A" w:rsidRDefault="00BA0DA0" w:rsidP="00BA0DA0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t>*</w:t>
      </w:r>
      <w:r w:rsidR="00763D62">
        <w:rPr>
          <w:sz w:val="28"/>
          <w:szCs w:val="28"/>
        </w:rPr>
        <w:t xml:space="preserve">For assistance with application to Unemployment </w:t>
      </w:r>
      <w:hyperlink r:id="rId15" w:history="1">
        <w:r w:rsidR="00763D62" w:rsidRPr="0030198C">
          <w:rPr>
            <w:rStyle w:val="Hyperlink"/>
            <w:sz w:val="28"/>
            <w:szCs w:val="28"/>
          </w:rPr>
          <w:t>www.solanoemployment.org</w:t>
        </w:r>
      </w:hyperlink>
    </w:p>
    <w:p w:rsidR="00763D62" w:rsidRDefault="00BA0DA0" w:rsidP="00BA0DA0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t>*</w:t>
      </w:r>
      <w:r w:rsidR="00763D62">
        <w:rPr>
          <w:sz w:val="28"/>
          <w:szCs w:val="28"/>
        </w:rPr>
        <w:t xml:space="preserve">For homelessness services </w:t>
      </w:r>
      <w:hyperlink r:id="rId16" w:history="1">
        <w:r w:rsidR="00763D62" w:rsidRPr="0030198C">
          <w:rPr>
            <w:rStyle w:val="Hyperlink"/>
            <w:sz w:val="28"/>
            <w:szCs w:val="28"/>
          </w:rPr>
          <w:t>www.resourceconnectsolano.org</w:t>
        </w:r>
      </w:hyperlink>
    </w:p>
    <w:p w:rsidR="00763D62" w:rsidRDefault="00BA0DA0" w:rsidP="00BA0DA0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t>*</w:t>
      </w:r>
      <w:r w:rsidR="00763D62">
        <w:rPr>
          <w:sz w:val="28"/>
          <w:szCs w:val="28"/>
        </w:rPr>
        <w:t xml:space="preserve">Additional resources in Solano Co. </w:t>
      </w:r>
      <w:hyperlink r:id="rId17" w:history="1">
        <w:r w:rsidR="00763D62" w:rsidRPr="0030198C">
          <w:rPr>
            <w:rStyle w:val="Hyperlink"/>
            <w:sz w:val="28"/>
            <w:szCs w:val="28"/>
          </w:rPr>
          <w:t>www.helpmegrowsolano.org</w:t>
        </w:r>
      </w:hyperlink>
      <w:r w:rsidR="00763D62" w:rsidRPr="0030198C">
        <w:rPr>
          <w:sz w:val="28"/>
          <w:szCs w:val="28"/>
        </w:rPr>
        <w:t xml:space="preserve">  </w:t>
      </w:r>
      <w:r w:rsidR="00763D62">
        <w:rPr>
          <w:sz w:val="28"/>
          <w:szCs w:val="28"/>
        </w:rPr>
        <w:t xml:space="preserve"> </w:t>
      </w:r>
      <w:hyperlink r:id="rId18" w:history="1">
        <w:r w:rsidR="00763D62" w:rsidRPr="0030198C">
          <w:rPr>
            <w:rStyle w:val="Hyperlink"/>
            <w:sz w:val="28"/>
            <w:szCs w:val="28"/>
          </w:rPr>
          <w:t>www.211.org</w:t>
        </w:r>
      </w:hyperlink>
    </w:p>
    <w:p w:rsidR="00763D62" w:rsidRPr="002622FD" w:rsidRDefault="00763D62" w:rsidP="00BA0DA0">
      <w:pPr>
        <w:spacing w:after="0"/>
        <w:rPr>
          <w:rStyle w:val="Hyperlink"/>
          <w:sz w:val="20"/>
          <w:szCs w:val="20"/>
        </w:rPr>
      </w:pPr>
    </w:p>
    <w:p w:rsidR="00763D62" w:rsidRPr="00922614" w:rsidRDefault="00922614" w:rsidP="00BA0DA0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rStyle w:val="Hyperlink"/>
          <w:b/>
          <w:color w:val="7030A0"/>
          <w:sz w:val="28"/>
          <w:szCs w:val="28"/>
          <w:u w:val="none"/>
        </w:rPr>
        <w:t>PLEASE STAY SAFE AND WELL.  WE WILL GET THROUGH THIS TOGETHER!!</w:t>
      </w:r>
      <w:r w:rsidR="00BA0DA0" w:rsidRPr="00BA0DA0">
        <w:rPr>
          <w:b/>
          <w:noProof/>
          <w:color w:val="7030A0"/>
          <w:sz w:val="28"/>
          <w:szCs w:val="28"/>
        </w:rPr>
        <w:t xml:space="preserve"> </w:t>
      </w:r>
      <w:r w:rsidR="00BA0DA0">
        <w:rPr>
          <w:b/>
          <w:noProof/>
          <w:color w:val="7030A0"/>
          <w:sz w:val="28"/>
          <w:szCs w:val="28"/>
        </w:rPr>
        <w:drawing>
          <wp:inline distT="0" distB="0" distL="0" distR="0" wp14:anchorId="65D25C75" wp14:editId="5231D4B6">
            <wp:extent cx="505364" cy="352425"/>
            <wp:effectExtent l="0" t="0" r="9525" b="0"/>
            <wp:docPr id="2" name="Picture 2" descr="C:\Users\Cookie\AppData\Local\Microsoft\Windows\Temporary Internet Files\Content.IE5\924PUX8U\Twitter Bird 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kie\AppData\Local\Microsoft\Windows\Temporary Internet Files\Content.IE5\924PUX8U\Twitter Bird 01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D62" w:rsidRPr="00922614" w:rsidSect="00BA0DA0">
      <w:pgSz w:w="12240" w:h="15840"/>
      <w:pgMar w:top="81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A"/>
    <w:rsid w:val="000E4699"/>
    <w:rsid w:val="002622FD"/>
    <w:rsid w:val="004046D1"/>
    <w:rsid w:val="0042495A"/>
    <w:rsid w:val="00755698"/>
    <w:rsid w:val="00763D62"/>
    <w:rsid w:val="007D0AB3"/>
    <w:rsid w:val="00922614"/>
    <w:rsid w:val="00B65685"/>
    <w:rsid w:val="00BA0DA0"/>
    <w:rsid w:val="00CF7C7D"/>
    <w:rsid w:val="00D0450E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xonfamilyservices.org" TargetMode="External"/><Relationship Id="rId13" Type="http://schemas.openxmlformats.org/officeDocument/2006/relationships/hyperlink" Target="http://www.my2020census.gov" TargetMode="External"/><Relationship Id="rId18" Type="http://schemas.openxmlformats.org/officeDocument/2006/relationships/hyperlink" Target="http://www.211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dixonfamilyservices.org" TargetMode="External"/><Relationship Id="rId12" Type="http://schemas.openxmlformats.org/officeDocument/2006/relationships/hyperlink" Target="http://www.benefitscalwin.org" TargetMode="External"/><Relationship Id="rId17" Type="http://schemas.openxmlformats.org/officeDocument/2006/relationships/hyperlink" Target="http://www.helpmegrowsolano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sourceconnectsolano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ronavirus.go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olanoemployment.org" TargetMode="External"/><Relationship Id="rId10" Type="http://schemas.openxmlformats.org/officeDocument/2006/relationships/hyperlink" Target="mailto:cookie@dixonfamilyservices.org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dixonfamilyservices.org" TargetMode="External"/><Relationship Id="rId14" Type="http://schemas.openxmlformats.org/officeDocument/2006/relationships/hyperlink" Target="http://www.dixon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2</cp:revision>
  <cp:lastPrinted>2020-03-25T02:02:00Z</cp:lastPrinted>
  <dcterms:created xsi:type="dcterms:W3CDTF">2020-03-25T02:05:00Z</dcterms:created>
  <dcterms:modified xsi:type="dcterms:W3CDTF">2020-03-25T02:05:00Z</dcterms:modified>
</cp:coreProperties>
</file>